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58" w:rsidRPr="00925C58" w:rsidRDefault="00925C58" w:rsidP="00925C58">
      <w:pPr>
        <w:pBdr>
          <w:bottom w:val="single" w:sz="6" w:space="0" w:color="A2A9B1"/>
        </w:pBdr>
        <w:spacing w:after="60" w:line="240" w:lineRule="auto"/>
        <w:outlineLvl w:val="0"/>
        <w:rPr>
          <w:rFonts w:ascii="Georgia" w:eastAsia="Times New Roman" w:hAnsi="Georgia" w:cs="Times New Roman"/>
          <w:color w:val="000000"/>
          <w:kern w:val="36"/>
          <w:sz w:val="43"/>
          <w:szCs w:val="43"/>
          <w:lang w:eastAsia="uk-UA"/>
        </w:rPr>
      </w:pPr>
      <w:r w:rsidRPr="00925C58">
        <w:rPr>
          <w:rFonts w:ascii="Georgia" w:eastAsia="Times New Roman" w:hAnsi="Georgia" w:cs="Times New Roman"/>
          <w:color w:val="000000"/>
          <w:kern w:val="36"/>
          <w:sz w:val="43"/>
          <w:szCs w:val="43"/>
          <w:lang w:eastAsia="uk-UA"/>
        </w:rPr>
        <w:t>Порядок атестації педагогічних працівників</w:t>
      </w:r>
      <w:bookmarkStart w:id="0" w:name="_GoBack"/>
      <w:bookmarkEnd w:id="0"/>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Нормативна база</w:t>
      </w:r>
    </w:p>
    <w:p w:rsidR="00925C58" w:rsidRPr="00925C58" w:rsidRDefault="00925C58" w:rsidP="00925C58">
      <w:pPr>
        <w:numPr>
          <w:ilvl w:val="0"/>
          <w:numId w:val="2"/>
        </w:numPr>
        <w:spacing w:before="100" w:beforeAutospacing="1" w:after="24" w:line="240" w:lineRule="auto"/>
        <w:ind w:left="384"/>
        <w:rPr>
          <w:rFonts w:ascii="Arial" w:eastAsia="Times New Roman" w:hAnsi="Arial" w:cs="Arial"/>
          <w:color w:val="222222"/>
          <w:sz w:val="21"/>
          <w:szCs w:val="21"/>
          <w:lang w:eastAsia="uk-UA"/>
        </w:rPr>
      </w:pPr>
      <w:hyperlink r:id="rId6" w:history="1">
        <w:r w:rsidRPr="00925C58">
          <w:rPr>
            <w:rFonts w:ascii="Arial" w:eastAsia="Times New Roman" w:hAnsi="Arial" w:cs="Arial"/>
            <w:color w:val="663366"/>
            <w:sz w:val="21"/>
            <w:szCs w:val="21"/>
            <w:u w:val="single"/>
            <w:lang w:eastAsia="uk-UA"/>
          </w:rPr>
          <w:t>Закон України «Про освіту»</w:t>
        </w:r>
      </w:hyperlink>
      <w:r w:rsidRPr="00925C58">
        <w:rPr>
          <w:rFonts w:ascii="Arial" w:eastAsia="Times New Roman" w:hAnsi="Arial" w:cs="Arial"/>
          <w:color w:val="222222"/>
          <w:sz w:val="21"/>
          <w:szCs w:val="21"/>
          <w:lang w:eastAsia="uk-UA"/>
        </w:rPr>
        <w:t>.</w:t>
      </w:r>
    </w:p>
    <w:p w:rsidR="00925C58" w:rsidRPr="00925C58" w:rsidRDefault="00925C58" w:rsidP="00925C58">
      <w:pPr>
        <w:numPr>
          <w:ilvl w:val="0"/>
          <w:numId w:val="2"/>
        </w:numPr>
        <w:spacing w:before="100" w:beforeAutospacing="1" w:after="24" w:line="240" w:lineRule="auto"/>
        <w:ind w:left="384"/>
        <w:rPr>
          <w:rFonts w:ascii="Arial" w:eastAsia="Times New Roman" w:hAnsi="Arial" w:cs="Arial"/>
          <w:color w:val="222222"/>
          <w:sz w:val="21"/>
          <w:szCs w:val="21"/>
          <w:lang w:eastAsia="uk-UA"/>
        </w:rPr>
      </w:pPr>
      <w:hyperlink r:id="rId7" w:history="1">
        <w:r w:rsidRPr="00925C58">
          <w:rPr>
            <w:rFonts w:ascii="Arial" w:eastAsia="Times New Roman" w:hAnsi="Arial" w:cs="Arial"/>
            <w:color w:val="663366"/>
            <w:sz w:val="21"/>
            <w:szCs w:val="21"/>
            <w:u w:val="single"/>
            <w:lang w:eastAsia="uk-UA"/>
          </w:rPr>
          <w:t>Типове положення про атестацію педагогічних працівників, затверджене наказом Міністерства освіти і науки України від 06.10.2010 № 930</w:t>
        </w:r>
      </w:hyperlink>
      <w:r w:rsidRPr="00925C58">
        <w:rPr>
          <w:rFonts w:ascii="Arial" w:eastAsia="Times New Roman" w:hAnsi="Arial" w:cs="Arial"/>
          <w:color w:val="222222"/>
          <w:sz w:val="21"/>
          <w:szCs w:val="21"/>
          <w:lang w:eastAsia="uk-UA"/>
        </w:rPr>
        <w:t>.</w:t>
      </w:r>
    </w:p>
    <w:p w:rsidR="00925C58" w:rsidRPr="00925C58" w:rsidRDefault="00925C58" w:rsidP="00925C58">
      <w:pPr>
        <w:numPr>
          <w:ilvl w:val="0"/>
          <w:numId w:val="2"/>
        </w:numPr>
        <w:spacing w:before="100" w:beforeAutospacing="1" w:after="24" w:line="240" w:lineRule="auto"/>
        <w:ind w:left="384"/>
        <w:rPr>
          <w:rFonts w:ascii="Arial" w:eastAsia="Times New Roman" w:hAnsi="Arial" w:cs="Arial"/>
          <w:color w:val="222222"/>
          <w:sz w:val="21"/>
          <w:szCs w:val="21"/>
          <w:lang w:eastAsia="uk-UA"/>
        </w:rPr>
      </w:pPr>
      <w:hyperlink r:id="rId8" w:history="1">
        <w:r w:rsidRPr="00925C58">
          <w:rPr>
            <w:rFonts w:ascii="Arial" w:eastAsia="Times New Roman" w:hAnsi="Arial" w:cs="Arial"/>
            <w:color w:val="663366"/>
            <w:sz w:val="21"/>
            <w:szCs w:val="21"/>
            <w:u w:val="single"/>
            <w:lang w:eastAsia="uk-UA"/>
          </w:rPr>
          <w:t xml:space="preserve">Постанова Кабінету Міністрів України від 23.12.2015 № 1109. Про затвердження переліку кваліфікаційних категорій і педагогічних </w:t>
        </w:r>
        <w:proofErr w:type="spellStart"/>
        <w:r w:rsidRPr="00925C58">
          <w:rPr>
            <w:rFonts w:ascii="Arial" w:eastAsia="Times New Roman" w:hAnsi="Arial" w:cs="Arial"/>
            <w:color w:val="663366"/>
            <w:sz w:val="21"/>
            <w:szCs w:val="21"/>
            <w:u w:val="single"/>
            <w:lang w:eastAsia="uk-UA"/>
          </w:rPr>
          <w:t>звань педаго</w:t>
        </w:r>
        <w:proofErr w:type="spellEnd"/>
        <w:r w:rsidRPr="00925C58">
          <w:rPr>
            <w:rFonts w:ascii="Arial" w:eastAsia="Times New Roman" w:hAnsi="Arial" w:cs="Arial"/>
            <w:color w:val="663366"/>
            <w:sz w:val="21"/>
            <w:szCs w:val="21"/>
            <w:u w:val="single"/>
            <w:lang w:eastAsia="uk-UA"/>
          </w:rPr>
          <w:t>гічних працівників та порядку їх присвоєння»</w:t>
        </w:r>
      </w:hyperlink>
      <w:r w:rsidRPr="00925C58">
        <w:rPr>
          <w:rFonts w:ascii="Arial" w:eastAsia="Times New Roman" w:hAnsi="Arial" w:cs="Arial"/>
          <w:color w:val="222222"/>
          <w:sz w:val="21"/>
          <w:szCs w:val="21"/>
          <w:lang w:eastAsia="uk-UA"/>
        </w:rPr>
        <w:t>.</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Атестація педагогічних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Атестація педагогічних працівників</w:t>
      </w:r>
      <w:r w:rsidRPr="00925C58">
        <w:rPr>
          <w:rFonts w:ascii="Arial" w:eastAsia="Times New Roman" w:hAnsi="Arial" w:cs="Arial"/>
          <w:color w:val="222222"/>
          <w:sz w:val="21"/>
          <w:szCs w:val="21"/>
          <w:lang w:eastAsia="uk-UA"/>
        </w:rPr>
        <w:t> — це система заходів, спрямованих на всебічне та комплексне оцінювання педагогічної діяльності педагогічних працівників.</w:t>
      </w:r>
      <w:r w:rsidRPr="00925C58">
        <w:rPr>
          <w:rFonts w:ascii="Arial" w:eastAsia="Times New Roman" w:hAnsi="Arial" w:cs="Arial"/>
          <w:color w:val="222222"/>
          <w:sz w:val="21"/>
          <w:szCs w:val="21"/>
          <w:lang w:eastAsia="uk-UA"/>
        </w:rPr>
        <w:b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 Положення про атестацію педагогічних працівників затверджує центральний орган виконавчої влади у сфері освіти і науки. Положення про атестацію педагогічних працівників, які забезпечують здобуття фахових </w:t>
      </w:r>
      <w:proofErr w:type="spellStart"/>
      <w:r w:rsidRPr="00925C58">
        <w:rPr>
          <w:rFonts w:ascii="Arial" w:eastAsia="Times New Roman" w:hAnsi="Arial" w:cs="Arial"/>
          <w:color w:val="222222"/>
          <w:sz w:val="21"/>
          <w:szCs w:val="21"/>
          <w:lang w:eastAsia="uk-UA"/>
        </w:rPr>
        <w:t>компетентностей</w:t>
      </w:r>
      <w:proofErr w:type="spellEnd"/>
      <w:r w:rsidRPr="00925C58">
        <w:rPr>
          <w:rFonts w:ascii="Arial" w:eastAsia="Times New Roman" w:hAnsi="Arial" w:cs="Arial"/>
          <w:color w:val="222222"/>
          <w:sz w:val="21"/>
          <w:szCs w:val="21"/>
          <w:lang w:eastAsia="uk-UA"/>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Порядок атестації педагогічних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Порядок атестації педагогічних працівників регулює </w:t>
      </w:r>
      <w:hyperlink r:id="rId9" w:history="1">
        <w:r w:rsidRPr="00925C58">
          <w:rPr>
            <w:rFonts w:ascii="Arial" w:eastAsia="Times New Roman" w:hAnsi="Arial" w:cs="Arial"/>
            <w:color w:val="663366"/>
            <w:sz w:val="21"/>
            <w:szCs w:val="21"/>
            <w:u w:val="single"/>
            <w:lang w:eastAsia="uk-UA"/>
          </w:rPr>
          <w:t>Типове положення про атестацію педагогічних працівників, затверджене наказом Міністерства освіти і науки України від 06.10.2010 № 930</w:t>
        </w:r>
      </w:hyperlink>
      <w:r w:rsidRPr="00925C58">
        <w:rPr>
          <w:rFonts w:ascii="Arial" w:eastAsia="Times New Roman" w:hAnsi="Arial" w:cs="Arial"/>
          <w:color w:val="222222"/>
          <w:sz w:val="21"/>
          <w:szCs w:val="21"/>
          <w:lang w:eastAsia="uk-UA"/>
        </w:rPr>
        <w:t>.</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За результатами атестації педагогічних працівників керівник навчального закладу має виконати певний порядок дій. Розглянемо, які саме:</w:t>
      </w:r>
    </w:p>
    <w:p w:rsidR="00925C58" w:rsidRPr="00925C58" w:rsidRDefault="00925C58" w:rsidP="00925C58">
      <w:pPr>
        <w:numPr>
          <w:ilvl w:val="0"/>
          <w:numId w:val="3"/>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Атестаційні комісії відповідно до затвердженого графіку роботи вивчають педагогічну діяльність осіб, які атестуються, до 15 березня. Після цього терміну — ухвалюють відповідні рішення.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Ухвалення рішень атестаційними комісіями Атестація педагогічних працівників має бути проведена у такі терміни:</w:t>
      </w:r>
    </w:p>
    <w:p w:rsidR="00925C58" w:rsidRPr="00925C58" w:rsidRDefault="00925C58" w:rsidP="00925C58">
      <w:pPr>
        <w:numPr>
          <w:ilvl w:val="0"/>
          <w:numId w:val="4"/>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до 1 квітня — атестаційними комісіями I рівня</w:t>
      </w:r>
    </w:p>
    <w:p w:rsidR="00925C58" w:rsidRPr="00925C58" w:rsidRDefault="00925C58" w:rsidP="00925C58">
      <w:pPr>
        <w:numPr>
          <w:ilvl w:val="0"/>
          <w:numId w:val="4"/>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до 10 квітня — атестаційними комісіями II рівня</w:t>
      </w:r>
    </w:p>
    <w:p w:rsidR="00925C58" w:rsidRPr="00925C58" w:rsidRDefault="00925C58" w:rsidP="00925C58">
      <w:pPr>
        <w:numPr>
          <w:ilvl w:val="0"/>
          <w:numId w:val="4"/>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до 25 квітня — атестаційними комісіями III рівня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Атестаційні комісії I рівня створюють, зокрема, у дошкільних та загальноосвітніх навчальних закладах.</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Атестаційна комісія навчального закладу має право:</w:t>
      </w:r>
    </w:p>
    <w:p w:rsidR="00925C58" w:rsidRPr="00925C58" w:rsidRDefault="00925C58" w:rsidP="00925C58">
      <w:pPr>
        <w:numPr>
          <w:ilvl w:val="0"/>
          <w:numId w:val="5"/>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атестувати педагогічного працівника на відповідність займаній посаді</w:t>
      </w:r>
    </w:p>
    <w:p w:rsidR="00925C58" w:rsidRPr="00925C58" w:rsidRDefault="00925C58" w:rsidP="00925C58">
      <w:pPr>
        <w:numPr>
          <w:ilvl w:val="0"/>
          <w:numId w:val="5"/>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раніше присвоєній </w:t>
      </w:r>
      <w:r w:rsidRPr="00925C58">
        <w:rPr>
          <w:rFonts w:ascii="Arial" w:eastAsia="Times New Roman" w:hAnsi="Arial" w:cs="Arial"/>
          <w:b/>
          <w:bCs/>
          <w:color w:val="222222"/>
          <w:sz w:val="21"/>
          <w:szCs w:val="21"/>
          <w:lang w:eastAsia="uk-UA"/>
        </w:rPr>
        <w:t>кваліфікаційній категорії</w:t>
      </w:r>
      <w:r w:rsidRPr="00925C58">
        <w:rPr>
          <w:rFonts w:ascii="Arial" w:eastAsia="Times New Roman" w:hAnsi="Arial" w:cs="Arial"/>
          <w:color w:val="222222"/>
          <w:sz w:val="21"/>
          <w:szCs w:val="21"/>
          <w:lang w:eastAsia="uk-UA"/>
        </w:rPr>
        <w:t> присвоїти кваліфікаційну категорію</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Окрім того, атестаційна комісія навчального закладу може приймати рішення про:</w:t>
      </w:r>
    </w:p>
    <w:p w:rsidR="00925C58" w:rsidRPr="00925C58" w:rsidRDefault="00925C58" w:rsidP="00925C58">
      <w:pPr>
        <w:numPr>
          <w:ilvl w:val="0"/>
          <w:numId w:val="6"/>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відповідність займаній посаді за умови виконання визначених заходів</w:t>
      </w:r>
    </w:p>
    <w:p w:rsidR="00925C58" w:rsidRPr="00925C58" w:rsidRDefault="00925C58" w:rsidP="00925C58">
      <w:pPr>
        <w:numPr>
          <w:ilvl w:val="0"/>
          <w:numId w:val="6"/>
        </w:numPr>
        <w:spacing w:before="100" w:beforeAutospacing="1" w:after="24" w:line="240" w:lineRule="auto"/>
        <w:ind w:left="384"/>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невідповідність займаній посаді</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lastRenderedPageBreak/>
        <w:t>Відповідність педагогічного працівника кваліфікаційній категорії</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Кваліфікаційні категорії педагогічним працівникам загальноосвітніх та дошкільних навчальних закладів присвоюють лише за результатами атестації. При цьому враховують вимоги, які встановлені до рівня професійної підготовки та кваліфікації цих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Розглянемо, які саме:</w:t>
      </w:r>
      <w:r w:rsidRPr="00925C58">
        <w:rPr>
          <w:rFonts w:ascii="Arial" w:eastAsia="Times New Roman" w:hAnsi="Arial" w:cs="Arial"/>
          <w:color w:val="222222"/>
          <w:sz w:val="21"/>
          <w:szCs w:val="21"/>
          <w:lang w:eastAsia="uk-UA"/>
        </w:rPr>
        <w:br/>
        <w:t>Кваліфікаційна категорія </w:t>
      </w:r>
      <w:r w:rsidRPr="00925C58">
        <w:rPr>
          <w:rFonts w:ascii="Arial" w:eastAsia="Times New Roman" w:hAnsi="Arial" w:cs="Arial"/>
          <w:b/>
          <w:bCs/>
          <w:color w:val="222222"/>
          <w:sz w:val="21"/>
          <w:szCs w:val="21"/>
          <w:lang w:eastAsia="uk-UA"/>
        </w:rPr>
        <w:t>"спеціаліст вищої категорії"</w:t>
      </w:r>
      <w:r w:rsidRPr="00925C58">
        <w:rPr>
          <w:rFonts w:ascii="Arial" w:eastAsia="Times New Roman" w:hAnsi="Arial" w:cs="Arial"/>
          <w:color w:val="222222"/>
          <w:sz w:val="21"/>
          <w:szCs w:val="21"/>
          <w:lang w:eastAsia="uk-UA"/>
        </w:rPr>
        <w:t> встановлюється педагогічним працівникам, які виявили високий рівень професіоналізму, ініціативи, творчості, досконало володіють ефективними формами і методами організації навчально-виховного процесу, забезпечують високу результативність, якість своєї праці. Стаж безпосередньої педагогічної роботи - не менше 8 років. Як виняток цей стаж може бути скорочений до 5 років. Для педагогічних працівників з вченими званнями та науковими ступенями враховується стаж їх безпосередньої педагогічної роботи у вищому навчальному закладі.</w:t>
      </w:r>
      <w:r w:rsidRPr="00925C58">
        <w:rPr>
          <w:rFonts w:ascii="Arial" w:eastAsia="Times New Roman" w:hAnsi="Arial" w:cs="Arial"/>
          <w:color w:val="222222"/>
          <w:sz w:val="21"/>
          <w:szCs w:val="21"/>
          <w:lang w:eastAsia="uk-UA"/>
        </w:rPr>
        <w:br/>
        <w:t>Кваліфікаційна категорія </w:t>
      </w:r>
      <w:r w:rsidRPr="00925C58">
        <w:rPr>
          <w:rFonts w:ascii="Arial" w:eastAsia="Times New Roman" w:hAnsi="Arial" w:cs="Arial"/>
          <w:b/>
          <w:bCs/>
          <w:color w:val="222222"/>
          <w:sz w:val="21"/>
          <w:szCs w:val="21"/>
          <w:lang w:eastAsia="uk-UA"/>
        </w:rPr>
        <w:t>"спеціаліст I категорії"</w:t>
      </w:r>
      <w:r w:rsidRPr="00925C58">
        <w:rPr>
          <w:rFonts w:ascii="Arial" w:eastAsia="Times New Roman" w:hAnsi="Arial" w:cs="Arial"/>
          <w:color w:val="222222"/>
          <w:sz w:val="21"/>
          <w:szCs w:val="21"/>
          <w:lang w:eastAsia="uk-UA"/>
        </w:rPr>
        <w:t xml:space="preserve"> встановлюється педагогічним працівникам, які виявили </w:t>
      </w:r>
      <w:proofErr w:type="spellStart"/>
      <w:r w:rsidRPr="00925C58">
        <w:rPr>
          <w:rFonts w:ascii="Arial" w:eastAsia="Times New Roman" w:hAnsi="Arial" w:cs="Arial"/>
          <w:color w:val="222222"/>
          <w:sz w:val="21"/>
          <w:szCs w:val="21"/>
          <w:lang w:eastAsia="uk-UA"/>
        </w:rPr>
        <w:t>грунтовний</w:t>
      </w:r>
      <w:proofErr w:type="spellEnd"/>
      <w:r w:rsidRPr="00925C58">
        <w:rPr>
          <w:rFonts w:ascii="Arial" w:eastAsia="Times New Roman" w:hAnsi="Arial" w:cs="Arial"/>
          <w:color w:val="222222"/>
          <w:sz w:val="21"/>
          <w:szCs w:val="21"/>
          <w:lang w:eastAsia="uk-UA"/>
        </w:rPr>
        <w:t xml:space="preserve"> рівень професіоналізму, добре володіють ефективними формами і методами педагогічної діяльності, досягли значних результатів у вирішенні навчально-виховних завдань. Стаж безпосередньої педагогічної роботи - не менше 5 років.</w:t>
      </w:r>
      <w:r w:rsidRPr="00925C58">
        <w:rPr>
          <w:rFonts w:ascii="Arial" w:eastAsia="Times New Roman" w:hAnsi="Arial" w:cs="Arial"/>
          <w:color w:val="222222"/>
          <w:sz w:val="21"/>
          <w:szCs w:val="21"/>
          <w:lang w:eastAsia="uk-UA"/>
        </w:rPr>
        <w:br/>
        <w:t>Кваліфікаційна категорія </w:t>
      </w:r>
      <w:r w:rsidRPr="00925C58">
        <w:rPr>
          <w:rFonts w:ascii="Arial" w:eastAsia="Times New Roman" w:hAnsi="Arial" w:cs="Arial"/>
          <w:b/>
          <w:bCs/>
          <w:color w:val="222222"/>
          <w:sz w:val="21"/>
          <w:szCs w:val="21"/>
          <w:lang w:eastAsia="uk-UA"/>
        </w:rPr>
        <w:t>"спеціаліст II категорії"</w:t>
      </w:r>
      <w:r w:rsidRPr="00925C58">
        <w:rPr>
          <w:rFonts w:ascii="Arial" w:eastAsia="Times New Roman" w:hAnsi="Arial" w:cs="Arial"/>
          <w:color w:val="222222"/>
          <w:sz w:val="21"/>
          <w:szCs w:val="21"/>
          <w:lang w:eastAsia="uk-UA"/>
        </w:rPr>
        <w:t> встановлюється педагогічним працівникам, які виявили достатній рівень професіоналізму, використовують сучасні форми і методи навчання та виховання, досягли вагомих результатів у педагогічній діяльності. Стаж безпосередньої педагогічної роботи - не менше 3 років.</w:t>
      </w:r>
      <w:r w:rsidRPr="00925C58">
        <w:rPr>
          <w:rFonts w:ascii="Arial" w:eastAsia="Times New Roman" w:hAnsi="Arial" w:cs="Arial"/>
          <w:color w:val="222222"/>
          <w:sz w:val="21"/>
          <w:szCs w:val="21"/>
          <w:lang w:eastAsia="uk-UA"/>
        </w:rPr>
        <w:br/>
        <w:t>Кваліфікаційна категорія </w:t>
      </w:r>
      <w:r w:rsidRPr="00925C58">
        <w:rPr>
          <w:rFonts w:ascii="Arial" w:eastAsia="Times New Roman" w:hAnsi="Arial" w:cs="Arial"/>
          <w:b/>
          <w:bCs/>
          <w:color w:val="222222"/>
          <w:sz w:val="21"/>
          <w:szCs w:val="21"/>
          <w:lang w:eastAsia="uk-UA"/>
        </w:rPr>
        <w:t>"спеціаліст"</w:t>
      </w:r>
      <w:r w:rsidRPr="00925C58">
        <w:rPr>
          <w:rFonts w:ascii="Arial" w:eastAsia="Times New Roman" w:hAnsi="Arial" w:cs="Arial"/>
          <w:color w:val="222222"/>
          <w:sz w:val="21"/>
          <w:szCs w:val="21"/>
          <w:lang w:eastAsia="uk-UA"/>
        </w:rPr>
        <w:t> підтверджується педагогічним працівникам, які професійно компетентні, забезпечують нормативні рівні і стандарти навчання та виховання.</w:t>
      </w:r>
      <w:r w:rsidRPr="00925C58">
        <w:rPr>
          <w:rFonts w:ascii="Arial" w:eastAsia="Times New Roman" w:hAnsi="Arial" w:cs="Arial"/>
          <w:color w:val="222222"/>
          <w:sz w:val="21"/>
          <w:szCs w:val="21"/>
          <w:lang w:eastAsia="uk-UA"/>
        </w:rPr>
        <w:br/>
        <w:t>Педагогічне звання </w:t>
      </w:r>
      <w:r w:rsidRPr="00925C58">
        <w:rPr>
          <w:rFonts w:ascii="Arial" w:eastAsia="Times New Roman" w:hAnsi="Arial" w:cs="Arial"/>
          <w:b/>
          <w:bCs/>
          <w:color w:val="222222"/>
          <w:sz w:val="21"/>
          <w:szCs w:val="21"/>
          <w:lang w:eastAsia="uk-UA"/>
        </w:rPr>
        <w:t>"старший учитель"</w:t>
      </w:r>
      <w:r w:rsidRPr="00925C58">
        <w:rPr>
          <w:rFonts w:ascii="Arial" w:eastAsia="Times New Roman" w:hAnsi="Arial" w:cs="Arial"/>
          <w:color w:val="222222"/>
          <w:sz w:val="21"/>
          <w:szCs w:val="21"/>
          <w:lang w:eastAsia="uk-UA"/>
        </w:rPr>
        <w:t> може присвоюватись педагогічним працівникам, які мають кваліфікаційну категорію "спеціаліст вищої категорії" або "спеціаліст I категорії", а за наявності освіти в обсязі вищого навчального закладу I-II рівня акредитації та іншого навчального закладу еквівалентного рівня - стаж безпосередньої педагогічної роботи не менше 8 років та найвищий відповідний посадовий оклад (ставку заробітної плати). Атестацію педагогічних працівників проводять відповідно до Типового положення про атестацію педагогічних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Кваліфікаційні категорії педагогічним працівникам, як і педагогічні звання, можуть присвоювати під час: чергової атестації та позачергової атестації. Присвоєння кваліфікаційних категорій за результатами атестації здійснюється послідовно. Встановлено мінімальний строк підвищення кваліфікаційної категорії: не раніш як через два роки після присвоєння попередньої.</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Зауважте!</w:t>
      </w:r>
      <w:r w:rsidRPr="00925C58">
        <w:rPr>
          <w:rFonts w:ascii="Arial" w:eastAsia="Times New Roman" w:hAnsi="Arial" w:cs="Arial"/>
          <w:color w:val="222222"/>
          <w:sz w:val="21"/>
          <w:szCs w:val="21"/>
          <w:lang w:eastAsia="uk-UA"/>
        </w:rPr>
        <w:t xml:space="preserve"> Зазначена норма не поширюється на педагогічних працівників, які: в </w:t>
      </w:r>
      <w:proofErr w:type="spellStart"/>
      <w:r w:rsidRPr="00925C58">
        <w:rPr>
          <w:rFonts w:ascii="Arial" w:eastAsia="Times New Roman" w:hAnsi="Arial" w:cs="Arial"/>
          <w:color w:val="222222"/>
          <w:sz w:val="21"/>
          <w:szCs w:val="21"/>
          <w:lang w:eastAsia="uk-UA"/>
        </w:rPr>
        <w:t>міжатестаційний</w:t>
      </w:r>
      <w:proofErr w:type="spellEnd"/>
      <w:r w:rsidRPr="00925C58">
        <w:rPr>
          <w:rFonts w:ascii="Arial" w:eastAsia="Times New Roman" w:hAnsi="Arial" w:cs="Arial"/>
          <w:color w:val="222222"/>
          <w:sz w:val="21"/>
          <w:szCs w:val="21"/>
          <w:lang w:eastAsia="uk-UA"/>
        </w:rPr>
        <w:t xml:space="preserve"> період підготували переможців III етапу всеукраїнських або міжнародних учнівських олімпіад з базових навчальних предметів чи спортивних змагань; всеукраїнського конкурсу-захисту науково-дослідницьких робіт учнів-членів Малої академії наук стали переможцями або лауреатами конкурсів фахової майстерності, організованих центральними органами виконавчої влади мають наукові ступені, вчені або почесні звання (якщо їх діяльність за профілем збігається з науковим ступенем, званням). Ця ж категорія педагогічних працівників може бути атестована без додержання послідовності в присвоєнні кваліфікаційних категорій.</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Зауважте!</w:t>
      </w:r>
      <w:r w:rsidRPr="00925C58">
        <w:rPr>
          <w:rFonts w:ascii="Arial" w:eastAsia="Times New Roman" w:hAnsi="Arial" w:cs="Arial"/>
          <w:color w:val="222222"/>
          <w:sz w:val="21"/>
          <w:szCs w:val="21"/>
          <w:lang w:eastAsia="uk-UA"/>
        </w:rPr>
        <w:t> Педагогічні працівники, які працювали на своїх посадах, не маючи вищої освіти, після отримання відповідної повної вищої освіти можуть бути атестовані на присвоєння кваліфікаційних категорій лише за наявності стажу педагогічної роботи: «спеціаліст другої категорії» — не менше двох років «спеціаліст першої категорії» — не менше п'яти років «спеціаліст вищої категорії» — не менше восьми років.</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Умови присвоєння кваліфікаційних категорій</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Порядок присвоєння кваліфікаційних категорій і педагогічних звань педагогічних працівників затверджено </w:t>
      </w:r>
      <w:hyperlink r:id="rId10" w:history="1">
        <w:r w:rsidRPr="00925C58">
          <w:rPr>
            <w:rFonts w:ascii="Arial" w:eastAsia="Times New Roman" w:hAnsi="Arial" w:cs="Arial"/>
            <w:color w:val="663366"/>
            <w:sz w:val="21"/>
            <w:szCs w:val="21"/>
            <w:u w:val="single"/>
            <w:lang w:eastAsia="uk-UA"/>
          </w:rPr>
          <w:t>постановою Кабінету Міністрів України від 23.12.2015 № 1109</w:t>
        </w:r>
      </w:hyperlink>
      <w:r w:rsidRPr="00925C58">
        <w:rPr>
          <w:rFonts w:ascii="Arial" w:eastAsia="Times New Roman" w:hAnsi="Arial" w:cs="Arial"/>
          <w:color w:val="222222"/>
          <w:sz w:val="21"/>
          <w:szCs w:val="21"/>
          <w:lang w:eastAsia="uk-UA"/>
        </w:rPr>
        <w:t>.</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Так, атестаційні комісії навчальних закладів можуть присвоювати лише такі кваліфікаційні категорії: «спеціаліст» «</w:t>
      </w:r>
      <w:proofErr w:type="spellStart"/>
      <w:r w:rsidRPr="00925C58">
        <w:rPr>
          <w:rFonts w:ascii="Arial" w:eastAsia="Times New Roman" w:hAnsi="Arial" w:cs="Arial"/>
          <w:color w:val="222222"/>
          <w:sz w:val="21"/>
          <w:szCs w:val="21"/>
          <w:lang w:eastAsia="uk-UA"/>
        </w:rPr>
        <w:t>спеціаліст</w:t>
      </w:r>
      <w:proofErr w:type="spellEnd"/>
      <w:r w:rsidRPr="00925C58">
        <w:rPr>
          <w:rFonts w:ascii="Arial" w:eastAsia="Times New Roman" w:hAnsi="Arial" w:cs="Arial"/>
          <w:color w:val="222222"/>
          <w:sz w:val="21"/>
          <w:szCs w:val="21"/>
          <w:lang w:eastAsia="uk-UA"/>
        </w:rPr>
        <w:t xml:space="preserve"> другої категорії» «спеціаліст першої категорії». Натомість кваліфікаційну категорію «спеціаліст вищої категорії» присвоює атестаційна комісія відповідного органу управління освітою — за клопотанням атестаційної комісії навчального закладу. Ті самі атестаційні комісії визначають відповідність педагогічних працівників раніше присвоєним кваліфікаційним категоріям. Керівники навчальних закладів, працівники яких атестуються, до 10 жовтня подають атестаційним комісіям списки педагогічних працівників, які підлягають черговій </w:t>
      </w:r>
      <w:r w:rsidRPr="00925C58">
        <w:rPr>
          <w:rFonts w:ascii="Arial" w:eastAsia="Times New Roman" w:hAnsi="Arial" w:cs="Arial"/>
          <w:color w:val="222222"/>
          <w:sz w:val="21"/>
          <w:szCs w:val="21"/>
          <w:lang w:eastAsia="uk-UA"/>
        </w:rPr>
        <w:lastRenderedPageBreak/>
        <w:t>атестації. Одночасно до атестаційних комісій подають: керівник або педагогічна рада навчального закладу — клопотання про присвоєння працівникам кваліфікаційних категорії чи про їх зниження працівники, включені до списків, — заяви про присвоєння більш високої кваліфікаційної категорії. ЗВЕРНІТЬ УВАГУ! Кваліфікаційна категорія, присвоєна педагогічному працівникові за результатами атестації, може бути змінена лише рішенням атестаційної комісії. Кваліфікаційні категорії присвоюють педагогічним працівникам, які мають вищу педагогічну або іншу вищу освіту за освітньо-кваліфікаційним рівнем спеціаліста чи магістра.</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Свої рішення за результатами вивчення педагогічної діяльності працівників атестаційна комісія навчального закладу приймає до 1 квітня. Також атестаційна комісія навчального закладу може порушувати клопотання перед атестаційними комісіями вищих рівнів про присвоєння педагогічному працівникові: кваліфікаційної категорії «спеціаліст вищої категорії» педагогічного звання.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ЗВЕРНІТЬ УВАГУ!</w:t>
      </w:r>
      <w:r w:rsidRPr="00925C58">
        <w:rPr>
          <w:rFonts w:ascii="Arial" w:eastAsia="Times New Roman" w:hAnsi="Arial" w:cs="Arial"/>
          <w:color w:val="222222"/>
          <w:sz w:val="21"/>
          <w:szCs w:val="21"/>
          <w:lang w:eastAsia="uk-UA"/>
        </w:rPr>
        <w:t> За клопотанням атестаційна комісія вищого рівня приймає також рішення про відповідність кваліфікаційній категорії «спеціаліст вищої категорії» та педагогічному званню.</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Особливості присвоєння педагогічного звання працівникові загальноосвітнього навчального закладу</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За результатами атестації педагогічним працівникам загальноосвітніх навчальних закладів присвоюють зокрема й педагогічні звання.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Розглянемо, які встановлено вимоги до рівня професійної підготовки та кваліфікації педагогічного працівника для присвоєння йому педагогічного звання, присвоюючи педагогічні звання, органи управління освітою та колективи навчальних закладів мають змогу відзначати професійні заслуги, внесок того чи того працівника у запровадження інноваційних методів виховання й навчання. Також це є засобом морального стимулювання досвідчених та ініціативних педагогів.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Перелік педагогічних звань визначено: </w:t>
      </w:r>
      <w:hyperlink r:id="rId11" w:history="1">
        <w:r w:rsidRPr="00925C58">
          <w:rPr>
            <w:rFonts w:ascii="Arial" w:eastAsia="Times New Roman" w:hAnsi="Arial" w:cs="Arial"/>
            <w:color w:val="663366"/>
            <w:sz w:val="21"/>
            <w:szCs w:val="21"/>
            <w:u w:val="single"/>
            <w:lang w:eastAsia="uk-UA"/>
          </w:rPr>
          <w:t xml:space="preserve">постановою Кабінету Міністрів України від 23.12.2015 № 1109 «Про затвердження переліку кваліфікаційних категорій і педагогічних </w:t>
        </w:r>
        <w:proofErr w:type="spellStart"/>
        <w:r w:rsidRPr="00925C58">
          <w:rPr>
            <w:rFonts w:ascii="Arial" w:eastAsia="Times New Roman" w:hAnsi="Arial" w:cs="Arial"/>
            <w:color w:val="663366"/>
            <w:sz w:val="21"/>
            <w:szCs w:val="21"/>
            <w:u w:val="single"/>
            <w:lang w:eastAsia="uk-UA"/>
          </w:rPr>
          <w:t>звань педаго</w:t>
        </w:r>
        <w:proofErr w:type="spellEnd"/>
        <w:r w:rsidRPr="00925C58">
          <w:rPr>
            <w:rFonts w:ascii="Arial" w:eastAsia="Times New Roman" w:hAnsi="Arial" w:cs="Arial"/>
            <w:color w:val="663366"/>
            <w:sz w:val="21"/>
            <w:szCs w:val="21"/>
            <w:u w:val="single"/>
            <w:lang w:eastAsia="uk-UA"/>
          </w:rPr>
          <w:t>гічних працівників та порядку їх присвоєння»</w:t>
        </w:r>
      </w:hyperlink>
      <w:r w:rsidRPr="00925C58">
        <w:rPr>
          <w:rFonts w:ascii="Arial" w:eastAsia="Times New Roman" w:hAnsi="Arial" w:cs="Arial"/>
          <w:color w:val="222222"/>
          <w:sz w:val="21"/>
          <w:szCs w:val="21"/>
          <w:lang w:eastAsia="uk-UA"/>
        </w:rPr>
        <w:t>, </w:t>
      </w:r>
      <w:hyperlink r:id="rId12" w:history="1">
        <w:r w:rsidRPr="00925C58">
          <w:rPr>
            <w:rFonts w:ascii="Arial" w:eastAsia="Times New Roman" w:hAnsi="Arial" w:cs="Arial"/>
            <w:color w:val="663366"/>
            <w:sz w:val="21"/>
            <w:szCs w:val="21"/>
            <w:u w:val="single"/>
            <w:lang w:eastAsia="uk-UA"/>
          </w:rPr>
          <w:t>Типовим положенням про атестацію педагогічних працівників, затвердженим наказом Міністерства освіти і науки України від 06.09.2010 № 930</w:t>
        </w:r>
      </w:hyperlink>
      <w:r w:rsidRPr="00925C58">
        <w:rPr>
          <w:rFonts w:ascii="Arial" w:eastAsia="Times New Roman" w:hAnsi="Arial" w:cs="Arial"/>
          <w:color w:val="222222"/>
          <w:sz w:val="21"/>
          <w:szCs w:val="21"/>
          <w:lang w:eastAsia="uk-UA"/>
        </w:rPr>
        <w:t> (далі — Типове положення).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Так, за результатами атестації педагогічним працівникам, які досягли високих показників у роботі, присвоюють такі педагогічні звання: учитель-методист вихователь-методист педагог-організатор — методист практичний психолог — методист керівник гуртка — методист старший учитель майстер виробничого навчання I категорії майстер виробничого навчання II категорії</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Педагогічні звання присвоюють атестаційні комісії відповідних органів управління освітою. На відміну від кваліфікаційних категорій, педагогічні звання присвоюють фактично за особисті досягнення та заслуги того чи того працівника. При цьому неприпустимі будь-яка дискримінація та упереджене ставлення до осіб, яких атестують. Критеріями для присвоєння педагогічних звань є відповідність працівника вимогам, встановленим пунктами 5.2–5.6 Типового положення.</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Дії керівника навчального закладу після атестації педагогічних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На завершення атестації у навчальному закладі мають бути складені атестаційні листи. Їх оформлює атестаційна комісія на кожного педагогічного працівника, який був атестований, у двох примірниках за встановленою формою. Керівник навчального закладу має проконтролювати, щоб примірник атестаційного листа: доклали до особової справи педагогічного працівника видали педагогічному працівникові під підпис не пізніше трьох днів після атестації. Після завершення атестації керівник навчального закладу видає відповідні накази залежно від того, які рішення прийняла атестаційна комісія.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Документи, з якими педагогічний працівник ознайомлюється</w:t>
      </w:r>
      <w:r w:rsidRPr="00925C58">
        <w:rPr>
          <w:rFonts w:ascii="Arial" w:eastAsia="Times New Roman" w:hAnsi="Arial" w:cs="Arial"/>
          <w:color w:val="222222"/>
          <w:sz w:val="21"/>
          <w:szCs w:val="21"/>
          <w:lang w:eastAsia="uk-UA"/>
        </w:rPr>
        <w:t> під підпис під час атестаційного періоду Графік проведення атестації — до 20 жовтня Характеристика професійної діяльності — не пізніш як за десять днів до проведення атестації Рішення атестаційної комісії — одразу після її засідання Атестаційний лист — не пізніше трьох днів після атестації Наказ про присвоєння кваліфікаційних категорій (встановлення тарифних розрядів), педагогічних звань — у триденний строк після його видання</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lastRenderedPageBreak/>
        <w:t>Позитивне рішення Керівник навчального закладу</w:t>
      </w:r>
      <w:r w:rsidRPr="00925C58">
        <w:rPr>
          <w:rFonts w:ascii="Arial" w:eastAsia="Times New Roman" w:hAnsi="Arial" w:cs="Arial"/>
          <w:color w:val="222222"/>
          <w:sz w:val="21"/>
          <w:szCs w:val="21"/>
          <w:lang w:eastAsia="uk-UA"/>
        </w:rPr>
        <w:t> (органу управління освітою), отримавши позитивні рішення атестаційної комісії, має вчасно після її засідання виконати такі дії: видати наказ про присвоєння кваліфікаційних категорій (установлення тарифних розрядів) та педагогічних звань — протягом п’яти днів довести наказ до відома педагогічних працівників, які атестувалися, під підпис — у триденний строк подати копію наказу до бухгалтерії для нарахування заробітної плати педагогічним працівникам, які атестувалися, відповідно до присвоєних їм кваліфікаційних категорій (тарифних розрядів) та педагогічних звань.</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b/>
          <w:bCs/>
          <w:color w:val="222222"/>
          <w:sz w:val="21"/>
          <w:szCs w:val="21"/>
          <w:lang w:eastAsia="uk-UA"/>
        </w:rPr>
        <w:t>ЗВЕРНІТЬ УВАГУ!</w:t>
      </w:r>
      <w:r w:rsidRPr="00925C58">
        <w:rPr>
          <w:rFonts w:ascii="Arial" w:eastAsia="Times New Roman" w:hAnsi="Arial" w:cs="Arial"/>
          <w:color w:val="222222"/>
          <w:sz w:val="21"/>
          <w:szCs w:val="21"/>
          <w:lang w:eastAsia="uk-UA"/>
        </w:rPr>
        <w:t> Новий розмір заробітної плати установлюють з дня прийняття рішення атестаційною комісією. Так, якщо рішення прийняте 20 березня, то заробітну плату обчислюють по-новому саме з цієї дати.</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Атестація по-новому</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 xml:space="preserve">Одним із чинників осучаснення школи, вважають у профільному міністерстві, має стати новий підхід до визначення кваліфікації вчителів, що міститься в ухваленому ще 2017 року законі “Про освіту”. Документ, зокрема, передбачає, що педагоги регулярно проходитимуть сертифікацію, яка поступово замінить </w:t>
      </w:r>
      <w:proofErr w:type="spellStart"/>
      <w:r w:rsidRPr="00925C58">
        <w:rPr>
          <w:rFonts w:ascii="Arial" w:eastAsia="Times New Roman" w:hAnsi="Arial" w:cs="Arial"/>
          <w:color w:val="222222"/>
          <w:sz w:val="21"/>
          <w:szCs w:val="21"/>
          <w:lang w:eastAsia="uk-UA"/>
        </w:rPr>
        <w:t>обов’якову</w:t>
      </w:r>
      <w:proofErr w:type="spellEnd"/>
      <w:r w:rsidRPr="00925C58">
        <w:rPr>
          <w:rFonts w:ascii="Arial" w:eastAsia="Times New Roman" w:hAnsi="Arial" w:cs="Arial"/>
          <w:color w:val="222222"/>
          <w:sz w:val="21"/>
          <w:szCs w:val="21"/>
          <w:lang w:eastAsia="uk-UA"/>
        </w:rPr>
        <w:t xml:space="preserve"> нині атестацію. Від нинішньої процедури сертифікація відрізнятиметься не лише частотою – раз на три роки, тоді як атестують вчителів раз на п’ять років, а й способом оцінювання. Сертифікація, також перевірки методик викладання і знання педагогом дитячої психології.</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Вчительське ЗНО проводитиме – як і оцінювання учнів – Український центр оцінювання якості освіти, а моніторинг роботи вчителя на місці –  регіональні підрозділи Держслужби якості освіти (ДСЯО). Офіційно розпочати сертифікацію мають у 2019-2020 роках, процес буде добровільним. А задля заохочення педагогам, які успішно впораються із сертифікацією, на 20 відсотків підвищать оклади. Коли ця процедура стане обов’язковою – поки не відомо.</w:t>
      </w:r>
    </w:p>
    <w:p w:rsidR="00925C58" w:rsidRPr="00925C58" w:rsidRDefault="00925C58" w:rsidP="00925C58">
      <w:pPr>
        <w:pBdr>
          <w:bottom w:val="single" w:sz="6" w:space="0" w:color="A2A9B1"/>
        </w:pBdr>
        <w:spacing w:before="240" w:after="60" w:line="240" w:lineRule="auto"/>
        <w:outlineLvl w:val="1"/>
        <w:rPr>
          <w:rFonts w:ascii="Georgia" w:eastAsia="Times New Roman" w:hAnsi="Georgia" w:cs="Arial"/>
          <w:color w:val="000000"/>
          <w:sz w:val="32"/>
          <w:szCs w:val="32"/>
          <w:lang w:eastAsia="uk-UA"/>
        </w:rPr>
      </w:pPr>
      <w:r w:rsidRPr="00925C58">
        <w:rPr>
          <w:rFonts w:ascii="Georgia" w:eastAsia="Times New Roman" w:hAnsi="Georgia" w:cs="Arial"/>
          <w:b/>
          <w:bCs/>
          <w:color w:val="000000"/>
          <w:sz w:val="32"/>
          <w:szCs w:val="32"/>
          <w:lang w:eastAsia="uk-UA"/>
        </w:rPr>
        <w:t>Сертифікація педагогічних працівників</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 xml:space="preserve">Сертифікація педагогічних працівників — це зовнішнє оцінювання професійних </w:t>
      </w:r>
      <w:proofErr w:type="spellStart"/>
      <w:r w:rsidRPr="00925C58">
        <w:rPr>
          <w:rFonts w:ascii="Arial" w:eastAsia="Times New Roman" w:hAnsi="Arial" w:cs="Arial"/>
          <w:color w:val="222222"/>
          <w:sz w:val="21"/>
          <w:szCs w:val="21"/>
          <w:lang w:eastAsia="uk-UA"/>
        </w:rPr>
        <w:t>компетентностей</w:t>
      </w:r>
      <w:proofErr w:type="spellEnd"/>
      <w:r w:rsidRPr="00925C58">
        <w:rPr>
          <w:rFonts w:ascii="Arial" w:eastAsia="Times New Roman" w:hAnsi="Arial" w:cs="Arial"/>
          <w:color w:val="222222"/>
          <w:sz w:val="21"/>
          <w:szCs w:val="21"/>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25C58">
        <w:rPr>
          <w:rFonts w:ascii="Arial" w:eastAsia="Times New Roman" w:hAnsi="Arial" w:cs="Arial"/>
          <w:color w:val="222222"/>
          <w:sz w:val="21"/>
          <w:szCs w:val="21"/>
          <w:lang w:eastAsia="uk-UA"/>
        </w:rPr>
        <w:t>самооцінювання</w:t>
      </w:r>
      <w:proofErr w:type="spellEnd"/>
      <w:r w:rsidRPr="00925C58">
        <w:rPr>
          <w:rFonts w:ascii="Arial" w:eastAsia="Times New Roman" w:hAnsi="Arial" w:cs="Arial"/>
          <w:color w:val="222222"/>
          <w:sz w:val="21"/>
          <w:szCs w:val="21"/>
          <w:lang w:eastAsia="uk-UA"/>
        </w:rPr>
        <w:t xml:space="preserve"> та вивчення практичного досвіду роботи.</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Сертифікація педагогічного працівника відбувається на добровільних засадах виключно за його ініціативою.</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 xml:space="preserve">Педагогічні працівники, які отримують доплату за успішне проходження сертифікації, впроваджують і поширюють методики </w:t>
      </w:r>
      <w:proofErr w:type="spellStart"/>
      <w:r w:rsidRPr="00925C58">
        <w:rPr>
          <w:rFonts w:ascii="Arial" w:eastAsia="Times New Roman" w:hAnsi="Arial" w:cs="Arial"/>
          <w:color w:val="222222"/>
          <w:sz w:val="21"/>
          <w:szCs w:val="21"/>
          <w:lang w:eastAsia="uk-UA"/>
        </w:rPr>
        <w:t>компетентнісного</w:t>
      </w:r>
      <w:proofErr w:type="spellEnd"/>
      <w:r w:rsidRPr="00925C58">
        <w:rPr>
          <w:rFonts w:ascii="Arial" w:eastAsia="Times New Roman" w:hAnsi="Arial" w:cs="Arial"/>
          <w:color w:val="222222"/>
          <w:sz w:val="21"/>
          <w:szCs w:val="21"/>
          <w:lang w:eastAsia="uk-UA"/>
        </w:rPr>
        <w:t xml:space="preserve"> навчання та нові освітні технології.</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925C58" w:rsidRPr="00925C58" w:rsidRDefault="00925C58" w:rsidP="00925C58">
      <w:pPr>
        <w:spacing w:before="120" w:after="120" w:line="240" w:lineRule="auto"/>
        <w:rPr>
          <w:rFonts w:ascii="Arial" w:eastAsia="Times New Roman" w:hAnsi="Arial" w:cs="Arial"/>
          <w:color w:val="222222"/>
          <w:sz w:val="21"/>
          <w:szCs w:val="21"/>
          <w:lang w:eastAsia="uk-UA"/>
        </w:rPr>
      </w:pPr>
      <w:r w:rsidRPr="00925C58">
        <w:rPr>
          <w:rFonts w:ascii="Arial" w:eastAsia="Times New Roman" w:hAnsi="Arial" w:cs="Arial"/>
          <w:color w:val="222222"/>
          <w:sz w:val="21"/>
          <w:szCs w:val="21"/>
          <w:lang w:eastAsia="uk-UA"/>
        </w:rPr>
        <w:t>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933423" w:rsidRDefault="00933423"/>
    <w:sectPr w:rsidR="009334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4C2"/>
    <w:multiLevelType w:val="multilevel"/>
    <w:tmpl w:val="6D6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002C"/>
    <w:multiLevelType w:val="multilevel"/>
    <w:tmpl w:val="767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AF5C22"/>
    <w:multiLevelType w:val="multilevel"/>
    <w:tmpl w:val="A686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0D2F23"/>
    <w:multiLevelType w:val="multilevel"/>
    <w:tmpl w:val="FAD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F77B86"/>
    <w:multiLevelType w:val="multilevel"/>
    <w:tmpl w:val="540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620282"/>
    <w:multiLevelType w:val="multilevel"/>
    <w:tmpl w:val="DE7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58"/>
    <w:rsid w:val="001C4F59"/>
    <w:rsid w:val="00925C58"/>
    <w:rsid w:val="00933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59"/>
  </w:style>
  <w:style w:type="paragraph" w:styleId="1">
    <w:name w:val="heading 1"/>
    <w:basedOn w:val="a"/>
    <w:next w:val="a"/>
    <w:link w:val="10"/>
    <w:uiPriority w:val="9"/>
    <w:qFormat/>
    <w:rsid w:val="001C4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4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4F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F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4F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4F59"/>
    <w:rPr>
      <w:rFonts w:asciiTheme="majorHAnsi" w:eastAsiaTheme="majorEastAsia" w:hAnsiTheme="majorHAnsi" w:cstheme="majorBidi"/>
      <w:b/>
      <w:bCs/>
      <w:color w:val="4F81BD" w:themeColor="accent1"/>
    </w:rPr>
  </w:style>
  <w:style w:type="character" w:styleId="a3">
    <w:name w:val="Strong"/>
    <w:basedOn w:val="a0"/>
    <w:uiPriority w:val="22"/>
    <w:qFormat/>
    <w:rsid w:val="001C4F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59"/>
  </w:style>
  <w:style w:type="paragraph" w:styleId="1">
    <w:name w:val="heading 1"/>
    <w:basedOn w:val="a"/>
    <w:next w:val="a"/>
    <w:link w:val="10"/>
    <w:uiPriority w:val="9"/>
    <w:qFormat/>
    <w:rsid w:val="001C4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4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4F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F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4F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4F59"/>
    <w:rPr>
      <w:rFonts w:asciiTheme="majorHAnsi" w:eastAsiaTheme="majorEastAsia" w:hAnsiTheme="majorHAnsi" w:cstheme="majorBidi"/>
      <w:b/>
      <w:bCs/>
      <w:color w:val="4F81BD" w:themeColor="accent1"/>
    </w:rPr>
  </w:style>
  <w:style w:type="character" w:styleId="a3">
    <w:name w:val="Strong"/>
    <w:basedOn w:val="a0"/>
    <w:uiPriority w:val="22"/>
    <w:qFormat/>
    <w:rsid w:val="001C4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98501">
      <w:bodyDiv w:val="1"/>
      <w:marLeft w:val="0"/>
      <w:marRight w:val="0"/>
      <w:marTop w:val="0"/>
      <w:marBottom w:val="0"/>
      <w:divBdr>
        <w:top w:val="none" w:sz="0" w:space="0" w:color="auto"/>
        <w:left w:val="none" w:sz="0" w:space="0" w:color="auto"/>
        <w:bottom w:val="none" w:sz="0" w:space="0" w:color="auto"/>
        <w:right w:val="none" w:sz="0" w:space="0" w:color="auto"/>
      </w:divBdr>
      <w:divsChild>
        <w:div w:id="606159846">
          <w:marLeft w:val="0"/>
          <w:marRight w:val="0"/>
          <w:marTop w:val="0"/>
          <w:marBottom w:val="0"/>
          <w:divBdr>
            <w:top w:val="none" w:sz="0" w:space="0" w:color="auto"/>
            <w:left w:val="none" w:sz="0" w:space="0" w:color="auto"/>
            <w:bottom w:val="none" w:sz="0" w:space="0" w:color="auto"/>
            <w:right w:val="none" w:sz="0" w:space="0" w:color="auto"/>
          </w:divBdr>
          <w:divsChild>
            <w:div w:id="591550630">
              <w:marLeft w:val="240"/>
              <w:marRight w:val="0"/>
              <w:marTop w:val="0"/>
              <w:marBottom w:val="336"/>
              <w:divBdr>
                <w:top w:val="none" w:sz="0" w:space="0" w:color="auto"/>
                <w:left w:val="none" w:sz="0" w:space="0" w:color="auto"/>
                <w:bottom w:val="none" w:sz="0" w:space="0" w:color="auto"/>
                <w:right w:val="none" w:sz="0" w:space="0" w:color="auto"/>
              </w:divBdr>
            </w:div>
            <w:div w:id="471097085">
              <w:marLeft w:val="0"/>
              <w:marRight w:val="0"/>
              <w:marTop w:val="0"/>
              <w:marBottom w:val="0"/>
              <w:divBdr>
                <w:top w:val="none" w:sz="0" w:space="0" w:color="auto"/>
                <w:left w:val="none" w:sz="0" w:space="0" w:color="auto"/>
                <w:bottom w:val="none" w:sz="0" w:space="0" w:color="auto"/>
                <w:right w:val="none" w:sz="0" w:space="0" w:color="auto"/>
              </w:divBdr>
              <w:divsChild>
                <w:div w:id="1969505496">
                  <w:marLeft w:val="0"/>
                  <w:marRight w:val="0"/>
                  <w:marTop w:val="0"/>
                  <w:marBottom w:val="0"/>
                  <w:divBdr>
                    <w:top w:val="none" w:sz="0" w:space="0" w:color="auto"/>
                    <w:left w:val="none" w:sz="0" w:space="0" w:color="auto"/>
                    <w:bottom w:val="none" w:sz="0" w:space="0" w:color="auto"/>
                    <w:right w:val="none" w:sz="0" w:space="0" w:color="auto"/>
                  </w:divBdr>
                  <w:divsChild>
                    <w:div w:id="114519686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109-2015-%D0%B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laws/show/z1255-10" TargetMode="External"/><Relationship Id="rId12" Type="http://schemas.openxmlformats.org/officeDocument/2006/relationships/hyperlink" Target="http://zakon.rada.gov.ua/laws/show/z125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145-19" TargetMode="External"/><Relationship Id="rId11" Type="http://schemas.openxmlformats.org/officeDocument/2006/relationships/hyperlink" Target="http://zakon.rada.gov.ua/laws/show/1109-2015-%D0%BF" TargetMode="External"/><Relationship Id="rId5" Type="http://schemas.openxmlformats.org/officeDocument/2006/relationships/webSettings" Target="webSettings.xml"/><Relationship Id="rId10" Type="http://schemas.openxmlformats.org/officeDocument/2006/relationships/hyperlink" Target="http://zakon.rada.gov.ua/laws/show/1109-2015-%D0%BF" TargetMode="External"/><Relationship Id="rId4" Type="http://schemas.openxmlformats.org/officeDocument/2006/relationships/settings" Target="settings.xml"/><Relationship Id="rId9" Type="http://schemas.openxmlformats.org/officeDocument/2006/relationships/hyperlink" Target="http://zakon.rada.gov.ua/laws/show/z1255-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9995</Words>
  <Characters>5698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2020-07-15T09:59:00Z</dcterms:created>
  <dcterms:modified xsi:type="dcterms:W3CDTF">2020-07-15T10:00:00Z</dcterms:modified>
</cp:coreProperties>
</file>